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6628" w:type="dxa"/>
          </w:tcPr>
          <w:p w:rsidR="000D1543" w:rsidRPr="000D1543" w:rsidRDefault="000D1543" w:rsidP="000D1543">
            <w:pPr>
              <w:jc w:val="both"/>
              <w:rPr>
                <w:b/>
                <w:sz w:val="36"/>
                <w:szCs w:val="36"/>
                <w:u w:val="single"/>
              </w:rPr>
            </w:pPr>
            <w:r w:rsidRPr="000D1543">
              <w:rPr>
                <w:b/>
                <w:sz w:val="36"/>
                <w:szCs w:val="36"/>
                <w:u w:val="single"/>
              </w:rPr>
              <w:t>ООО «Липецкполимер»</w:t>
            </w:r>
          </w:p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6628" w:type="dxa"/>
          </w:tcPr>
          <w:p w:rsidR="000D1543" w:rsidRPr="000D1543" w:rsidRDefault="000D1543" w:rsidP="000D1543">
            <w:pPr>
              <w:jc w:val="both"/>
              <w:rPr>
                <w:b/>
                <w:sz w:val="36"/>
                <w:szCs w:val="36"/>
                <w:u w:val="single"/>
              </w:rPr>
            </w:pP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адрес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smartTag w:uri="urn:schemas-microsoft-com:office:smarttags" w:element="metricconverter">
              <w:smartTagPr>
                <w:attr w:name="ProductID" w:val="398042 г"/>
              </w:smartTagPr>
              <w:r w:rsidRPr="000D1543">
                <w:rPr>
                  <w:sz w:val="36"/>
                  <w:szCs w:val="36"/>
                </w:rPr>
                <w:t>398042 г</w:t>
              </w:r>
            </w:smartTag>
            <w:r w:rsidRPr="000D1543">
              <w:rPr>
                <w:sz w:val="36"/>
                <w:szCs w:val="36"/>
              </w:rPr>
              <w:t>. Липецк, Универсальный проезд 10</w:t>
            </w:r>
            <w:r>
              <w:rPr>
                <w:sz w:val="36"/>
                <w:szCs w:val="36"/>
              </w:rPr>
              <w:t>, каб 5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ИНН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>4825031857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КПП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>482501001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Р/СЧ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>40702810135000102466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БИК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044206604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К/СЧ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>30101810800000000604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БАНК</w:t>
            </w:r>
          </w:p>
        </w:tc>
        <w:tc>
          <w:tcPr>
            <w:tcW w:w="6628" w:type="dxa"/>
          </w:tcPr>
          <w:p w:rsidR="000D1543" w:rsidRP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ПАО СБЕРБАНК  г. Липецка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ОГРН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>1024840843741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ОКПО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>29831294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ОКВЭД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 xml:space="preserve">51.57       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ТЕЛ.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89038608975  </w:t>
            </w:r>
            <w:r w:rsidR="00693BA3">
              <w:rPr>
                <w:sz w:val="36"/>
                <w:szCs w:val="36"/>
              </w:rPr>
              <w:t xml:space="preserve">  </w:t>
            </w:r>
            <w:bookmarkStart w:id="0" w:name="_GoBack"/>
            <w:bookmarkEnd w:id="0"/>
            <w:r>
              <w:rPr>
                <w:sz w:val="36"/>
                <w:szCs w:val="36"/>
              </w:rPr>
              <w:t>89036439382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  <w:lang w:val="en-US"/>
              </w:rPr>
              <w:t>e</w:t>
            </w:r>
            <w:r w:rsidRPr="000D1543">
              <w:rPr>
                <w:sz w:val="36"/>
                <w:szCs w:val="36"/>
              </w:rPr>
              <w:t>-</w:t>
            </w:r>
            <w:r w:rsidRPr="000D1543">
              <w:rPr>
                <w:sz w:val="36"/>
                <w:szCs w:val="36"/>
                <w:lang w:val="en-US"/>
              </w:rPr>
              <w:t>mail</w:t>
            </w:r>
            <w:r w:rsidRPr="000D1543">
              <w:rPr>
                <w:sz w:val="36"/>
                <w:szCs w:val="36"/>
              </w:rPr>
              <w:t>:</w:t>
            </w: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  <w:r w:rsidRPr="000D1543">
              <w:rPr>
                <w:sz w:val="36"/>
                <w:szCs w:val="36"/>
              </w:rPr>
              <w:t>89038608975@</w:t>
            </w:r>
            <w:r w:rsidRPr="000D1543">
              <w:rPr>
                <w:sz w:val="36"/>
                <w:szCs w:val="36"/>
                <w:lang w:val="en-US"/>
              </w:rPr>
              <w:t>mail</w:t>
            </w:r>
            <w:r w:rsidRPr="000D1543">
              <w:rPr>
                <w:sz w:val="36"/>
                <w:szCs w:val="36"/>
              </w:rPr>
              <w:t>.</w:t>
            </w:r>
            <w:r w:rsidRPr="000D1543">
              <w:rPr>
                <w:sz w:val="36"/>
                <w:szCs w:val="36"/>
                <w:lang w:val="en-US"/>
              </w:rPr>
              <w:t>ru</w:t>
            </w:r>
          </w:p>
        </w:tc>
      </w:tr>
      <w:tr w:rsidR="000D1543" w:rsidTr="000D1543">
        <w:tc>
          <w:tcPr>
            <w:tcW w:w="2943" w:type="dxa"/>
          </w:tcPr>
          <w:p w:rsidR="000D1543" w:rsidRDefault="00693BA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Директор</w:t>
            </w:r>
          </w:p>
        </w:tc>
        <w:tc>
          <w:tcPr>
            <w:tcW w:w="6628" w:type="dxa"/>
          </w:tcPr>
          <w:p w:rsidR="000D1543" w:rsidRDefault="00693BA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Куликов Владимир Николаевич</w:t>
            </w:r>
          </w:p>
        </w:tc>
      </w:tr>
      <w:tr w:rsidR="000D1543" w:rsidTr="000D1543">
        <w:tc>
          <w:tcPr>
            <w:tcW w:w="2943" w:type="dxa"/>
          </w:tcPr>
          <w:p w:rsidR="000D1543" w:rsidRDefault="00693BA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Действует на основании</w:t>
            </w:r>
          </w:p>
        </w:tc>
        <w:tc>
          <w:tcPr>
            <w:tcW w:w="6628" w:type="dxa"/>
          </w:tcPr>
          <w:p w:rsidR="00693BA3" w:rsidRDefault="00693BA3" w:rsidP="000D1543">
            <w:pPr>
              <w:jc w:val="both"/>
              <w:rPr>
                <w:sz w:val="36"/>
                <w:szCs w:val="36"/>
              </w:rPr>
            </w:pPr>
          </w:p>
          <w:p w:rsidR="000D1543" w:rsidRDefault="00693BA3" w:rsidP="000D1543">
            <w:pPr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Устава</w:t>
            </w: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</w:tr>
      <w:tr w:rsidR="000D1543" w:rsidTr="000D1543">
        <w:tc>
          <w:tcPr>
            <w:tcW w:w="2943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6628" w:type="dxa"/>
          </w:tcPr>
          <w:p w:rsidR="000D1543" w:rsidRDefault="000D1543" w:rsidP="000D1543">
            <w:pPr>
              <w:jc w:val="both"/>
              <w:rPr>
                <w:sz w:val="36"/>
                <w:szCs w:val="36"/>
              </w:rPr>
            </w:pPr>
          </w:p>
        </w:tc>
      </w:tr>
    </w:tbl>
    <w:p w:rsidR="00C51738" w:rsidRPr="000D1543" w:rsidRDefault="00C51738" w:rsidP="000D1543">
      <w:pPr>
        <w:jc w:val="both"/>
        <w:rPr>
          <w:sz w:val="36"/>
          <w:szCs w:val="36"/>
        </w:rPr>
      </w:pPr>
    </w:p>
    <w:sectPr w:rsidR="00C51738" w:rsidRPr="000D1543" w:rsidSect="00C5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D1543"/>
    <w:rsid w:val="000D1543"/>
    <w:rsid w:val="00693BA3"/>
    <w:rsid w:val="00C5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15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RePack by Diakov</cp:lastModifiedBy>
  <cp:revision>2</cp:revision>
  <dcterms:created xsi:type="dcterms:W3CDTF">2019-05-22T08:44:00Z</dcterms:created>
  <dcterms:modified xsi:type="dcterms:W3CDTF">2021-04-21T08:59:00Z</dcterms:modified>
</cp:coreProperties>
</file>